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336" w:rsidRPr="002A747D" w:rsidRDefault="002A747D">
      <w:pPr>
        <w:rPr>
          <w:rFonts w:cstheme="minorHAnsi"/>
          <w:lang w:val="en-US"/>
        </w:rPr>
      </w:pPr>
      <w:bookmarkStart w:id="0" w:name="_GoBack"/>
      <w:bookmarkEnd w:id="0"/>
      <w:r w:rsidRPr="002A747D">
        <w:rPr>
          <w:rFonts w:cstheme="minorHAnsi"/>
          <w:lang w:val="en-US"/>
        </w:rPr>
        <w:t xml:space="preserve">To whom it may concern, </w:t>
      </w:r>
    </w:p>
    <w:p w:rsidR="002A747D" w:rsidRPr="002A747D" w:rsidRDefault="002A747D">
      <w:pPr>
        <w:rPr>
          <w:rFonts w:cstheme="minorHAnsi"/>
          <w:lang w:val="en-US"/>
        </w:rPr>
      </w:pPr>
    </w:p>
    <w:p w:rsidR="003D135F" w:rsidRPr="003D135F" w:rsidRDefault="00F30CF3" w:rsidP="002A747D">
      <w:pPr>
        <w:spacing w:line="270" w:lineRule="atLeast"/>
        <w:rPr>
          <w:rFonts w:eastAsia="Times New Roman" w:cstheme="minorHAnsi"/>
          <w:color w:val="333333"/>
          <w:shd w:val="clear" w:color="auto" w:fill="FFFFFF"/>
          <w:lang w:eastAsia="en-CA"/>
        </w:rPr>
      </w:pPr>
      <w:r>
        <w:rPr>
          <w:rFonts w:eastAsia="Times New Roman" w:cstheme="minorHAnsi"/>
          <w:color w:val="333333"/>
          <w:shd w:val="clear" w:color="auto" w:fill="FFFFFF"/>
          <w:lang w:val="en-US" w:eastAsia="en-CA"/>
        </w:rPr>
        <w:t xml:space="preserve">Please accept this letter of support </w:t>
      </w:r>
      <w:r>
        <w:rPr>
          <w:rFonts w:cstheme="minorHAnsi"/>
          <w:lang w:val="en-US"/>
        </w:rPr>
        <w:t xml:space="preserve">for </w:t>
      </w:r>
      <w:r w:rsidR="003D135F" w:rsidRPr="003D135F">
        <w:rPr>
          <w:rFonts w:cstheme="minorHAnsi"/>
          <w:lang w:val="en-US"/>
        </w:rPr>
        <w:t xml:space="preserve">Bill C-374, </w:t>
      </w:r>
      <w:r w:rsidR="003D135F" w:rsidRPr="00F30CF3">
        <w:rPr>
          <w:rFonts w:cstheme="minorHAnsi"/>
          <w:i/>
          <w:lang w:val="en-US"/>
        </w:rPr>
        <w:t xml:space="preserve">An Act to Amend the Historic </w:t>
      </w:r>
      <w:r>
        <w:rPr>
          <w:rFonts w:cstheme="minorHAnsi"/>
          <w:i/>
          <w:lang w:val="en-US"/>
        </w:rPr>
        <w:t>Sites and Monuments Act (c</w:t>
      </w:r>
      <w:r w:rsidR="003D135F" w:rsidRPr="00F30CF3">
        <w:rPr>
          <w:rFonts w:cstheme="minorHAnsi"/>
          <w:i/>
          <w:lang w:val="en-US"/>
        </w:rPr>
        <w:t>omposition of the Board)</w:t>
      </w:r>
      <w:r w:rsidR="003D135F" w:rsidRPr="003D135F">
        <w:rPr>
          <w:rFonts w:cstheme="minorHAnsi"/>
          <w:lang w:val="en-US"/>
        </w:rPr>
        <w:t xml:space="preserve">. </w:t>
      </w:r>
      <w:r>
        <w:rPr>
          <w:rFonts w:eastAsia="Times New Roman" w:cstheme="minorHAnsi"/>
          <w:color w:val="333333"/>
          <w:shd w:val="clear" w:color="auto" w:fill="FFFFFF"/>
          <w:lang w:eastAsia="en-CA"/>
        </w:rPr>
        <w:t xml:space="preserve">Bill C-374, which is currently before the Senate, seeks to advance meaningful reconciliation with Indigenous peoples, and as such, we encourage the Senate to prioritize and quickly pass this important legislation.  </w:t>
      </w:r>
    </w:p>
    <w:p w:rsidR="002A747D" w:rsidRPr="003D135F" w:rsidRDefault="002A747D" w:rsidP="002A747D">
      <w:pPr>
        <w:spacing w:line="270" w:lineRule="atLeast"/>
        <w:rPr>
          <w:rFonts w:cstheme="minorHAnsi"/>
          <w:color w:val="333333"/>
          <w:shd w:val="clear" w:color="auto" w:fill="FFFFFF"/>
        </w:rPr>
      </w:pPr>
      <w:r w:rsidRPr="003D135F">
        <w:rPr>
          <w:rFonts w:eastAsia="Times New Roman" w:cstheme="minorHAnsi"/>
          <w:color w:val="333333"/>
          <w:shd w:val="clear" w:color="auto" w:fill="FFFFFF"/>
          <w:lang w:eastAsia="en-CA"/>
        </w:rPr>
        <w:t>This Bill seeks to amend section 4(d) of the Historic Sites and Monuments Act to include three new indigenous representatives on the Historic Sites and Monuments Board of Canada, or HSMBC, one each for first nations, Métis, and Inuit.</w:t>
      </w:r>
      <w:r w:rsidR="003D135F" w:rsidRPr="003D135F">
        <w:rPr>
          <w:rFonts w:eastAsia="Times New Roman" w:cstheme="minorHAnsi"/>
          <w:color w:val="333333"/>
          <w:shd w:val="clear" w:color="auto" w:fill="FFFFFF"/>
          <w:lang w:eastAsia="en-CA"/>
        </w:rPr>
        <w:t xml:space="preserve"> </w:t>
      </w:r>
      <w:r w:rsidR="003D135F" w:rsidRPr="003D135F">
        <w:rPr>
          <w:rFonts w:cstheme="minorHAnsi"/>
          <w:color w:val="333333"/>
          <w:shd w:val="clear" w:color="auto" w:fill="FFFFFF"/>
        </w:rPr>
        <w:t xml:space="preserve">While section 4(d) of the Historic Sites and Monuments Act currently provides for one representative from each province and territory, and while there is an indigenous affairs and cultural affairs directorate from Parks Canada, </w:t>
      </w:r>
      <w:r w:rsidR="003D135F" w:rsidRPr="003D135F">
        <w:rPr>
          <w:rFonts w:eastAsia="Times New Roman" w:cstheme="minorHAnsi"/>
          <w:color w:val="333333"/>
          <w:shd w:val="clear" w:color="auto" w:fill="FFFFFF"/>
          <w:lang w:eastAsia="en-CA"/>
        </w:rPr>
        <w:t xml:space="preserve">as the Bill currently stands there is no </w:t>
      </w:r>
      <w:r w:rsidR="003D135F" w:rsidRPr="003D135F">
        <w:rPr>
          <w:rFonts w:cstheme="minorHAnsi"/>
          <w:color w:val="333333"/>
          <w:shd w:val="clear" w:color="auto" w:fill="FFFFFF"/>
        </w:rPr>
        <w:t>representation of indigenous peoples, organizations, or governments on the board.</w:t>
      </w:r>
    </w:p>
    <w:p w:rsidR="003D135F" w:rsidRPr="003D135F" w:rsidRDefault="003D135F" w:rsidP="002A747D">
      <w:pPr>
        <w:spacing w:line="270" w:lineRule="atLeast"/>
        <w:rPr>
          <w:rFonts w:eastAsia="Times New Roman" w:cstheme="minorHAnsi"/>
          <w:color w:val="333333"/>
          <w:shd w:val="clear" w:color="auto" w:fill="FFFFFF"/>
          <w:lang w:eastAsia="en-CA"/>
        </w:rPr>
      </w:pPr>
      <w:r w:rsidRPr="003D135F">
        <w:rPr>
          <w:rFonts w:cstheme="minorHAnsi"/>
          <w:color w:val="333333"/>
          <w:shd w:val="clear" w:color="auto" w:fill="FFFFFF"/>
        </w:rPr>
        <w:t>Bill </w:t>
      </w:r>
      <w:r>
        <w:rPr>
          <w:rFonts w:cstheme="minorHAnsi"/>
          <w:shd w:val="clear" w:color="auto" w:fill="FFFFFF"/>
        </w:rPr>
        <w:t xml:space="preserve">C-374 </w:t>
      </w:r>
      <w:r w:rsidRPr="003D135F">
        <w:rPr>
          <w:rFonts w:cstheme="minorHAnsi"/>
          <w:color w:val="333333"/>
          <w:shd w:val="clear" w:color="auto" w:fill="FFFFFF"/>
        </w:rPr>
        <w:t xml:space="preserve">would address this by implementing the Truth and Reconciliation Commission's call to action 79.i, which calls upon the federal government to “amend the Historic Sites and Monuments Act to include First Nations, Inuit, and Métis representation on the Historic Sites and Monuments Board of Canada and its Secretariat.” </w:t>
      </w:r>
    </w:p>
    <w:p w:rsidR="002A747D" w:rsidRPr="003D135F" w:rsidRDefault="003D135F">
      <w:pPr>
        <w:rPr>
          <w:rFonts w:cstheme="minorHAnsi"/>
          <w:color w:val="333333"/>
          <w:shd w:val="clear" w:color="auto" w:fill="FFFFFF"/>
        </w:rPr>
      </w:pPr>
      <w:bookmarkStart w:id="1" w:name="Para5189356"/>
      <w:bookmarkEnd w:id="1"/>
      <w:r w:rsidRPr="003D135F">
        <w:rPr>
          <w:rFonts w:cstheme="minorHAnsi"/>
          <w:lang w:val="en-US"/>
        </w:rPr>
        <w:t xml:space="preserve">We recognize that </w:t>
      </w:r>
      <w:r w:rsidR="002A747D" w:rsidRPr="003D135F">
        <w:rPr>
          <w:rFonts w:cstheme="minorHAnsi"/>
          <w:color w:val="333333"/>
          <w:shd w:val="clear" w:color="auto" w:fill="FFFFFF"/>
        </w:rPr>
        <w:t xml:space="preserve">changes proposed in Bill C-374 address a specific aspect of reconciliation: the </w:t>
      </w:r>
      <w:r w:rsidR="00F30CF3">
        <w:rPr>
          <w:rFonts w:cstheme="minorHAnsi"/>
          <w:color w:val="333333"/>
          <w:shd w:val="clear" w:color="auto" w:fill="FFFFFF"/>
        </w:rPr>
        <w:t xml:space="preserve">inclusion of Indigenous perspectives in the </w:t>
      </w:r>
      <w:r w:rsidR="002A747D" w:rsidRPr="003D135F">
        <w:rPr>
          <w:rFonts w:cstheme="minorHAnsi"/>
          <w:color w:val="333333"/>
          <w:shd w:val="clear" w:color="auto" w:fill="FFFFFF"/>
        </w:rPr>
        <w:t xml:space="preserve">designation and commemoration of historic places, persons, and events. For this reason, we urge the </w:t>
      </w:r>
      <w:r w:rsidR="00F30CF3">
        <w:rPr>
          <w:rFonts w:cstheme="minorHAnsi"/>
          <w:color w:val="333333"/>
          <w:shd w:val="clear" w:color="auto" w:fill="FFFFFF"/>
        </w:rPr>
        <w:t>S</w:t>
      </w:r>
      <w:r w:rsidR="002A747D" w:rsidRPr="003D135F">
        <w:rPr>
          <w:rFonts w:cstheme="minorHAnsi"/>
          <w:color w:val="333333"/>
          <w:shd w:val="clear" w:color="auto" w:fill="FFFFFF"/>
        </w:rPr>
        <w:t xml:space="preserve">enate to </w:t>
      </w:r>
      <w:r w:rsidR="00FF4FDC">
        <w:rPr>
          <w:rFonts w:cstheme="minorHAnsi"/>
          <w:color w:val="333333"/>
          <w:shd w:val="clear" w:color="auto" w:fill="FFFFFF"/>
        </w:rPr>
        <w:t>send</w:t>
      </w:r>
      <w:r w:rsidR="00F30CF3">
        <w:rPr>
          <w:rFonts w:cstheme="minorHAnsi"/>
          <w:color w:val="333333"/>
          <w:shd w:val="clear" w:color="auto" w:fill="FFFFFF"/>
        </w:rPr>
        <w:t xml:space="preserve"> </w:t>
      </w:r>
      <w:r w:rsidR="00FF4FDC">
        <w:rPr>
          <w:rFonts w:cstheme="minorHAnsi"/>
          <w:color w:val="333333"/>
          <w:shd w:val="clear" w:color="auto" w:fill="FFFFFF"/>
        </w:rPr>
        <w:t xml:space="preserve">this Bill to committee </w:t>
      </w:r>
      <w:r w:rsidR="00F30CF3">
        <w:rPr>
          <w:rFonts w:cstheme="minorHAnsi"/>
          <w:color w:val="333333"/>
          <w:shd w:val="clear" w:color="auto" w:fill="FFFFFF"/>
        </w:rPr>
        <w:t>expeditiously</w:t>
      </w:r>
      <w:r w:rsidR="00FF4FDC">
        <w:rPr>
          <w:rFonts w:cstheme="minorHAnsi"/>
          <w:color w:val="333333"/>
          <w:shd w:val="clear" w:color="auto" w:fill="FFFFFF"/>
        </w:rPr>
        <w:t>.</w:t>
      </w:r>
      <w:r w:rsidR="00F30CF3">
        <w:rPr>
          <w:rFonts w:cstheme="minorHAnsi"/>
          <w:color w:val="333333"/>
          <w:shd w:val="clear" w:color="auto" w:fill="FFFFFF"/>
        </w:rPr>
        <w:t xml:space="preserve"> </w:t>
      </w:r>
      <w:r w:rsidR="00FF4FDC">
        <w:rPr>
          <w:rFonts w:cstheme="minorHAnsi"/>
          <w:color w:val="333333"/>
          <w:shd w:val="clear" w:color="auto" w:fill="FFFFFF"/>
        </w:rPr>
        <w:t xml:space="preserve">The adjournment of Parliament in June is fast approaching, making it even more critical that this important legislation move through the Senate in a timely manner. </w:t>
      </w:r>
      <w:r w:rsidR="00F30CF3">
        <w:rPr>
          <w:rFonts w:cstheme="minorHAnsi"/>
          <w:color w:val="333333"/>
          <w:shd w:val="clear" w:color="auto" w:fill="FFFFFF"/>
        </w:rPr>
        <w:t xml:space="preserve"> </w:t>
      </w:r>
      <w:r w:rsidR="002A747D" w:rsidRPr="003D135F">
        <w:rPr>
          <w:rFonts w:cstheme="minorHAnsi"/>
          <w:color w:val="333333"/>
          <w:shd w:val="clear" w:color="auto" w:fill="FFFFFF"/>
        </w:rPr>
        <w:t xml:space="preserve"> </w:t>
      </w:r>
    </w:p>
    <w:p w:rsidR="003D135F" w:rsidRDefault="003D135F">
      <w:pPr>
        <w:rPr>
          <w:rFonts w:cstheme="minorHAnsi"/>
          <w:color w:val="333333"/>
          <w:shd w:val="clear" w:color="auto" w:fill="FFFFFF"/>
        </w:rPr>
      </w:pPr>
    </w:p>
    <w:p w:rsidR="003D135F" w:rsidRDefault="003D135F">
      <w:pPr>
        <w:rPr>
          <w:rFonts w:cstheme="minorHAnsi"/>
          <w:color w:val="333333"/>
          <w:shd w:val="clear" w:color="auto" w:fill="FFFFFF"/>
        </w:rPr>
      </w:pPr>
      <w:r>
        <w:rPr>
          <w:rFonts w:cstheme="minorHAnsi"/>
          <w:color w:val="333333"/>
          <w:shd w:val="clear" w:color="auto" w:fill="FFFFFF"/>
        </w:rPr>
        <w:t xml:space="preserve">Sincerely, </w:t>
      </w:r>
    </w:p>
    <w:p w:rsidR="002A747D" w:rsidRPr="002A747D" w:rsidRDefault="002A747D">
      <w:pPr>
        <w:rPr>
          <w:rFonts w:cstheme="minorHAnsi"/>
          <w:color w:val="333333"/>
          <w:shd w:val="clear" w:color="auto" w:fill="FFFFFF"/>
        </w:rPr>
      </w:pPr>
    </w:p>
    <w:p w:rsidR="002A747D" w:rsidRDefault="002A747D">
      <w:pPr>
        <w:rPr>
          <w:rFonts w:ascii="Verdana" w:hAnsi="Verdana"/>
          <w:color w:val="333333"/>
          <w:sz w:val="21"/>
          <w:szCs w:val="21"/>
          <w:shd w:val="clear" w:color="auto" w:fill="FFFFFF"/>
        </w:rPr>
      </w:pPr>
    </w:p>
    <w:p w:rsidR="002A747D" w:rsidRPr="002A747D" w:rsidRDefault="002A747D">
      <w:pPr>
        <w:rPr>
          <w:lang w:val="en-US"/>
        </w:rPr>
      </w:pPr>
    </w:p>
    <w:sectPr w:rsidR="002A747D" w:rsidRPr="002A74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7D"/>
    <w:rsid w:val="002A747D"/>
    <w:rsid w:val="003D135F"/>
    <w:rsid w:val="00935336"/>
    <w:rsid w:val="00D715DF"/>
    <w:rsid w:val="00F30CF3"/>
    <w:rsid w:val="00FF4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0049E-078A-49E8-A3AD-68643116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752779">
      <w:bodyDiv w:val="1"/>
      <w:marLeft w:val="0"/>
      <w:marRight w:val="0"/>
      <w:marTop w:val="0"/>
      <w:marBottom w:val="0"/>
      <w:divBdr>
        <w:top w:val="none" w:sz="0" w:space="0" w:color="auto"/>
        <w:left w:val="none" w:sz="0" w:space="0" w:color="auto"/>
        <w:bottom w:val="none" w:sz="0" w:space="0" w:color="auto"/>
        <w:right w:val="none" w:sz="0" w:space="0" w:color="auto"/>
      </w:divBdr>
      <w:divsChild>
        <w:div w:id="793448348">
          <w:marLeft w:val="0"/>
          <w:marRight w:val="0"/>
          <w:marTop w:val="0"/>
          <w:marBottom w:val="0"/>
          <w:divBdr>
            <w:top w:val="none" w:sz="0" w:space="0" w:color="auto"/>
            <w:left w:val="none" w:sz="0" w:space="0" w:color="auto"/>
            <w:bottom w:val="none" w:sz="0" w:space="0" w:color="auto"/>
            <w:right w:val="none" w:sz="0" w:space="0" w:color="auto"/>
          </w:divBdr>
        </w:div>
        <w:div w:id="1578006349">
          <w:marLeft w:val="0"/>
          <w:marRight w:val="0"/>
          <w:marTop w:val="0"/>
          <w:marBottom w:val="0"/>
          <w:divBdr>
            <w:top w:val="none" w:sz="0" w:space="0" w:color="auto"/>
            <w:left w:val="none" w:sz="0" w:space="0" w:color="auto"/>
            <w:bottom w:val="none" w:sz="0" w:space="0" w:color="auto"/>
            <w:right w:val="none" w:sz="0" w:space="0" w:color="auto"/>
          </w:divBdr>
        </w:div>
        <w:div w:id="160950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Aldag, John - Assistant 1</dc:creator>
  <cp:keywords/>
  <dc:description/>
  <cp:lastModifiedBy>Aldag, John - Assistant 1</cp:lastModifiedBy>
  <cp:revision>2</cp:revision>
  <dcterms:created xsi:type="dcterms:W3CDTF">2019-04-12T15:55:00Z</dcterms:created>
  <dcterms:modified xsi:type="dcterms:W3CDTF">2019-04-12T15:55:00Z</dcterms:modified>
</cp:coreProperties>
</file>